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83" w:rsidRPr="00E33383" w:rsidRDefault="00E33383" w:rsidP="00E333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3338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СТУДЕНЧЕСКАЯ ПОРА</w:t>
      </w:r>
    </w:p>
    <w:p w:rsidR="00E33383" w:rsidRPr="00E33383" w:rsidRDefault="00E33383" w:rsidP="00E3338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33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 января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Россия празднует</w:t>
      </w:r>
      <w:r w:rsidRPr="00E33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российского студенчества»  ‍</w:t>
      </w:r>
      <w:r w:rsidRPr="00E333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праздника в 9 классе прошла интеллектуальная игра «Студенческая пора»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было представлено 2 команды: «Зачет» и «Автомат».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Гостями, а также жюри интеллектуальной игры стали выпускницы нашей школы: Ксенофонтова Елизавета и Медведева Ксения, ныне являющиеся студентами Кемеровского государственного университета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была представлена в форме экзамена, команды «тянули» электронные билеты и отвечали на попавшийся вопрос об истории российского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уденчества и интересных фактах. 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победила команда «Автомат»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3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игры, выпускницы нашей школы с удовольствием рассказали о студенческой жизни, общежитии, стипендии и о других интересующих вопросах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45BA" w:rsidRPr="00E33383" w:rsidRDefault="00E33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1783716</wp:posOffset>
            </wp:positionH>
            <wp:positionV relativeFrom="paragraph">
              <wp:posOffset>5180612</wp:posOffset>
            </wp:positionV>
            <wp:extent cx="2306461" cy="1727200"/>
            <wp:effectExtent l="19050" t="0" r="0" b="0"/>
            <wp:wrapNone/>
            <wp:docPr id="5" name="Рисунок 5" descr="G:\ВР\СНеГ\СнеГ (сентябрь, 2014)\2023-2024 уч.год\96. Студенческая пора, 25.01.24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Р\СНеГ\СнеГ (сентябрь, 2014)\2023-2024 уч.год\96. Студенческая пора, 25.01.24\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61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2617470</wp:posOffset>
            </wp:positionV>
            <wp:extent cx="3363595" cy="2515870"/>
            <wp:effectExtent l="19050" t="0" r="8255" b="0"/>
            <wp:wrapNone/>
            <wp:docPr id="3" name="Рисунок 3" descr="G:\ВР\СНеГ\СнеГ (сентябрь, 2014)\2023-2024 уч.год\96. Студенческая пора, 25.01.24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96. Студенческая пора, 25.01.24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2923893</wp:posOffset>
            </wp:positionH>
            <wp:positionV relativeFrom="paragraph">
              <wp:posOffset>2618034</wp:posOffset>
            </wp:positionV>
            <wp:extent cx="3420251" cy="2560928"/>
            <wp:effectExtent l="19050" t="0" r="8749" b="0"/>
            <wp:wrapNone/>
            <wp:docPr id="4" name="Рисунок 4" descr="G:\ВР\СНеГ\СнеГ (сентябрь, 2014)\2023-2024 уч.год\96. Студенческая пора, 25.01.24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96. Студенческая пора, 25.01.24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251" cy="256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2765848</wp:posOffset>
            </wp:positionH>
            <wp:positionV relativeFrom="paragraph">
              <wp:posOffset>100612</wp:posOffset>
            </wp:positionV>
            <wp:extent cx="3577034" cy="2438400"/>
            <wp:effectExtent l="19050" t="0" r="4366" b="0"/>
            <wp:wrapNone/>
            <wp:docPr id="2" name="Рисунок 2" descr="G:\ВР\СНеГ\СнеГ (сентябрь, 2014)\2023-2024 уч.год\96. Студенческая пора, 25.01.24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96. Студенческая пора, 25.01.24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034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-598241</wp:posOffset>
            </wp:positionH>
            <wp:positionV relativeFrom="paragraph">
              <wp:posOffset>100612</wp:posOffset>
            </wp:positionV>
            <wp:extent cx="3252188" cy="2438400"/>
            <wp:effectExtent l="19050" t="0" r="5362" b="0"/>
            <wp:wrapNone/>
            <wp:docPr id="1" name="Рисунок 1" descr="G:\ВР\СНеГ\СнеГ (сентябрь, 2014)\2023-2024 уч.год\96. Студенческая пора, 25.01.24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96. Студенческая пора, 25.01.24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88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5BA" w:rsidRPr="00E33383" w:rsidSect="0004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33383"/>
    <w:rsid w:val="002B45BA"/>
    <w:rsid w:val="00E3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2024-02-09T15:06:00Z</dcterms:created>
  <dcterms:modified xsi:type="dcterms:W3CDTF">2024-02-09T15:09:00Z</dcterms:modified>
</cp:coreProperties>
</file>